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66" w:rsidRPr="00710ECD" w:rsidRDefault="00710ECD" w:rsidP="00B9025E">
      <w:pPr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</w:pPr>
      <w:r w:rsidRPr="00710ECD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 xml:space="preserve">Аннотация к </w:t>
      </w:r>
      <w:proofErr w:type="gramStart"/>
      <w:r w:rsidRPr="00710ECD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ДОП</w:t>
      </w:r>
      <w:proofErr w:type="gramEnd"/>
      <w:r w:rsidRPr="00710ECD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 xml:space="preserve"> </w:t>
      </w:r>
      <w:proofErr w:type="spellStart"/>
      <w:r w:rsidR="00683066" w:rsidRPr="00710ECD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Лего</w:t>
      </w:r>
      <w:proofErr w:type="spellEnd"/>
      <w:r w:rsidR="00683066" w:rsidRPr="00710ECD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-конструирование</w:t>
      </w:r>
    </w:p>
    <w:p w:rsidR="00710ECD" w:rsidRPr="00710ECD" w:rsidRDefault="00710ECD" w:rsidP="006830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</w:pPr>
    </w:p>
    <w:p w:rsidR="00683066" w:rsidRPr="00710ECD" w:rsidRDefault="00683066" w:rsidP="006830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10EC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Педагог: </w:t>
      </w:r>
      <w:proofErr w:type="spellStart"/>
      <w:r w:rsidRPr="00710ECD">
        <w:rPr>
          <w:rFonts w:ascii="Times New Roman" w:eastAsia="Times New Roman" w:hAnsi="Times New Roman" w:cs="Times New Roman"/>
          <w:color w:val="373737"/>
          <w:sz w:val="24"/>
          <w:szCs w:val="24"/>
        </w:rPr>
        <w:t>Тузова</w:t>
      </w:r>
      <w:proofErr w:type="spellEnd"/>
      <w:r w:rsidRPr="00710EC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Елена Валерьевна.</w:t>
      </w:r>
    </w:p>
    <w:p w:rsidR="00683066" w:rsidRPr="00710ECD" w:rsidRDefault="00683066" w:rsidP="00683066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10ECD">
        <w:rPr>
          <w:rFonts w:ascii="Times New Roman" w:eastAsia="Times New Roman" w:hAnsi="Times New Roman" w:cs="Times New Roman"/>
          <w:color w:val="373737"/>
          <w:sz w:val="24"/>
          <w:szCs w:val="24"/>
        </w:rPr>
        <w:t>Педагогический стаж 13 лет.</w:t>
      </w:r>
    </w:p>
    <w:p w:rsidR="00683066" w:rsidRPr="00710ECD" w:rsidRDefault="00683066" w:rsidP="006830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10EC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Возраст детей: </w:t>
      </w:r>
      <w:r w:rsidRPr="00710ECD">
        <w:rPr>
          <w:rFonts w:ascii="Times New Roman" w:eastAsia="Times New Roman" w:hAnsi="Times New Roman" w:cs="Times New Roman"/>
          <w:color w:val="373737"/>
          <w:sz w:val="24"/>
          <w:szCs w:val="24"/>
        </w:rPr>
        <w:t>7-14 лет</w:t>
      </w:r>
    </w:p>
    <w:p w:rsidR="00710ECD" w:rsidRPr="00710ECD" w:rsidRDefault="00710ECD" w:rsidP="006830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683066" w:rsidRPr="00710ECD" w:rsidRDefault="00683066" w:rsidP="00683066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10EC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Настоящий курс предлагает использование образовательных конструкторов LEGO  и аппаратно-программного обеспечения как инструмента для обучения учащихся 1-8 классов конструированию, моделированию и компьютерному управлению на занятиях </w:t>
      </w:r>
      <w:proofErr w:type="spellStart"/>
      <w:r w:rsidRPr="00710ECD">
        <w:rPr>
          <w:rFonts w:ascii="Times New Roman" w:eastAsia="Times New Roman" w:hAnsi="Times New Roman" w:cs="Times New Roman"/>
          <w:color w:val="373737"/>
          <w:sz w:val="24"/>
          <w:szCs w:val="24"/>
        </w:rPr>
        <w:t>Лего</w:t>
      </w:r>
      <w:proofErr w:type="spellEnd"/>
      <w:r w:rsidRPr="00710ECD">
        <w:rPr>
          <w:rFonts w:ascii="Times New Roman" w:eastAsia="Times New Roman" w:hAnsi="Times New Roman" w:cs="Times New Roman"/>
          <w:color w:val="373737"/>
          <w:sz w:val="24"/>
          <w:szCs w:val="24"/>
        </w:rPr>
        <w:t>-конструирования.</w:t>
      </w:r>
    </w:p>
    <w:p w:rsidR="00607EA1" w:rsidRPr="00710ECD" w:rsidRDefault="00607E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7EA1" w:rsidRPr="0071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A9"/>
    <w:rsid w:val="00575CA9"/>
    <w:rsid w:val="00607EA1"/>
    <w:rsid w:val="00683066"/>
    <w:rsid w:val="00710ECD"/>
    <w:rsid w:val="00B9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4</cp:revision>
  <dcterms:created xsi:type="dcterms:W3CDTF">2018-05-03T09:51:00Z</dcterms:created>
  <dcterms:modified xsi:type="dcterms:W3CDTF">2018-09-06T07:22:00Z</dcterms:modified>
</cp:coreProperties>
</file>