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19" w:rsidRPr="009F2019" w:rsidRDefault="009F2019" w:rsidP="00A45C0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551A8B"/>
          <w:kern w:val="36"/>
          <w:sz w:val="32"/>
          <w:szCs w:val="32"/>
          <w:lang w:eastAsia="ru-RU"/>
        </w:rPr>
      </w:pPr>
      <w:r w:rsidRPr="009F2019">
        <w:rPr>
          <w:rFonts w:ascii="Times New Roman" w:eastAsia="Times New Roman" w:hAnsi="Times New Roman" w:cs="Times New Roman"/>
          <w:b/>
          <w:bCs/>
          <w:color w:val="551A8B"/>
          <w:kern w:val="36"/>
          <w:sz w:val="32"/>
          <w:szCs w:val="32"/>
          <w:lang w:eastAsia="ru-RU"/>
        </w:rPr>
        <w:t>Опасность поражения электрическим током</w:t>
      </w:r>
    </w:p>
    <w:p w:rsidR="009F2019" w:rsidRPr="00A45C08" w:rsidRDefault="009F2019" w:rsidP="00A45C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45C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 прочно вошло в наш быт. В домашнем обиходе все большее применение находят приборы, значительно облегчающие труд, создающие удобства для населения и работающие от электрического тока.</w:t>
      </w:r>
    </w:p>
    <w:p w:rsidR="00A45C08" w:rsidRDefault="009F2019" w:rsidP="00A45C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</w:t>
      </w: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лектрический ток </w:t>
      </w:r>
      <w:r w:rsidRPr="00A45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нести и</w:t>
      </w: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</w:t>
      </w:r>
      <w:r w:rsidRPr="00A45C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45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</w:t>
      </w:r>
      <w:r w:rsidRPr="00A45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озможны следующие</w:t>
      </w:r>
      <w:r w:rsidR="00A4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</w:t>
      </w:r>
      <w:r w:rsidR="00A45C08" w:rsidRPr="00A4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9F20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электротравм</w:t>
      </w:r>
      <w:proofErr w:type="spellEnd"/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A45C08" w:rsidRDefault="009F2019" w:rsidP="00A45C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электрический ожог; </w:t>
      </w:r>
      <w:r w:rsidR="00A4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C08" w:rsidRDefault="009F2019" w:rsidP="00A45C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электрические знаки - возникают в местах контакта человека с токоведущими частями; </w:t>
      </w: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- металлизация кожи - проникновение в кожу мельчайших частиц металла; </w:t>
      </w:r>
    </w:p>
    <w:p w:rsidR="00A45C08" w:rsidRDefault="009F2019" w:rsidP="00A45C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 </w:t>
      </w:r>
      <w:proofErr w:type="spellStart"/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электроофтальмия</w:t>
      </w:r>
      <w:proofErr w:type="spellEnd"/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воспаление наружных оболочек глаз; </w:t>
      </w:r>
    </w:p>
    <w:p w:rsidR="009F2019" w:rsidRPr="00A45C08" w:rsidRDefault="009F2019" w:rsidP="00A45C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 электрический удар - </w:t>
      </w:r>
      <w:proofErr w:type="spellStart"/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вызванная</w:t>
      </w:r>
      <w:proofErr w:type="gramEnd"/>
      <w:r w:rsidRPr="009F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реакцией нервной системы на раздражение электрическим током. </w:t>
      </w:r>
    </w:p>
    <w:p w:rsidR="00692E5D" w:rsidRPr="00A45C08" w:rsidRDefault="009F2019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 xml:space="preserve">Наибольшей опасности человек подвергается тогда, когда ток проходит по жизненно важным органам (сердце, легкие) или клеткам центральной нервной системы. Однако смертельный исход возможен при малых напряжениях (12 - 36 В) в результате соприкосновения токоведущих частей с наиболее уязвимыми частями тела - </w:t>
      </w:r>
      <w:r w:rsidRPr="00A45C08">
        <w:rPr>
          <w:rFonts w:ascii="Times New Roman" w:hAnsi="Times New Roman" w:cs="Times New Roman"/>
          <w:sz w:val="24"/>
          <w:szCs w:val="24"/>
          <w:u w:val="single"/>
        </w:rPr>
        <w:t>тыльная сторона ладони, щека, шея, голень, плечо</w:t>
      </w:r>
      <w:r w:rsidRPr="00A45C08">
        <w:rPr>
          <w:rFonts w:ascii="Times New Roman" w:hAnsi="Times New Roman" w:cs="Times New Roman"/>
          <w:sz w:val="24"/>
          <w:szCs w:val="24"/>
        </w:rPr>
        <w:t>.</w:t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Для предупреждения людей об опасности на наружных частях электроустановок укрепляются (или наносятся краской) следующие предостерегающие плакаты:</w:t>
      </w:r>
    </w:p>
    <w:tbl>
      <w:tblPr>
        <w:tblW w:w="8385" w:type="dxa"/>
        <w:shd w:val="clear" w:color="auto" w:fill="E0ED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5"/>
      </w:tblGrid>
      <w:tr w:rsidR="00A45C08" w:rsidRPr="00A45C08" w:rsidTr="00A45C0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C08" w:rsidRPr="00A45C08" w:rsidRDefault="00A45C08" w:rsidP="00A4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0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959D636" wp14:editId="567B98E7">
                  <wp:extent cx="2857500" cy="1400175"/>
                  <wp:effectExtent l="0" t="0" r="0" b="9525"/>
                  <wp:docPr id="1" name="Рисунок 1" descr="604_bi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4_bi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EA5B41A" wp14:editId="15FB2FA7">
            <wp:extent cx="2857500" cy="1428750"/>
            <wp:effectExtent l="0" t="0" r="0" b="0"/>
            <wp:docPr id="2" name="Рисунок 2" descr="т14i1_en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14i1_en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(предупреждает об опасности подъема по конструкциям, при котором возможно приближение к токоведущим частям, находящимся под напряжением)</w:t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05FC3DA" wp14:editId="54E96626">
            <wp:extent cx="2857500" cy="1438275"/>
            <wp:effectExtent l="0" t="0" r="0" b="9525"/>
            <wp:docPr id="3" name="Рисунок 3" descr="S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2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00A57C" wp14:editId="48D94C2E">
            <wp:extent cx="2857500" cy="1428750"/>
            <wp:effectExtent l="0" t="0" r="0" b="0"/>
            <wp:docPr id="4" name="Рисунок 4" descr="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 </w:t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(предупреждает об опасности поражения электрическим током)</w:t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4C5B26" wp14:editId="3351A3DC">
            <wp:extent cx="2590800" cy="1619250"/>
            <wp:effectExtent l="0" t="0" r="0" b="0"/>
            <wp:docPr id="5" name="Рисунок 5" descr="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(предупреждает об опасности поражения электрическим током)</w:t>
      </w:r>
    </w:p>
    <w:p w:rsid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 xml:space="preserve">Все эти плакаты предупреждают вас о реальной опасности для жизни. </w:t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b/>
          <w:sz w:val="24"/>
          <w:szCs w:val="24"/>
          <w:u w:val="single"/>
        </w:rPr>
        <w:t>Запомните</w:t>
      </w:r>
      <w:r w:rsidRPr="00A45C08">
        <w:rPr>
          <w:rFonts w:ascii="Times New Roman" w:hAnsi="Times New Roman" w:cs="Times New Roman"/>
          <w:sz w:val="24"/>
          <w:szCs w:val="24"/>
        </w:rPr>
        <w:t>, что не на всех опорах и электроустановках имеются плакаты, однако, их отсутствие не означает, что электроустановки находятся без напряжения.</w:t>
      </w:r>
    </w:p>
    <w:p w:rsidR="00A45C08" w:rsidRPr="00A45C08" w:rsidRDefault="00A45C08" w:rsidP="00A45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C08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A45C08" w:rsidRPr="00A45C08" w:rsidRDefault="00A45C08" w:rsidP="00A45C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Играть вблизи воздушных линий электропередачи и подстанций;</w:t>
      </w:r>
    </w:p>
    <w:p w:rsidR="00A45C08" w:rsidRPr="00A45C08" w:rsidRDefault="00A45C08" w:rsidP="00A45C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spellStart"/>
      <w:r w:rsidRPr="00A45C08">
        <w:rPr>
          <w:rFonts w:ascii="Times New Roman" w:hAnsi="Times New Roman" w:cs="Times New Roman"/>
          <w:sz w:val="24"/>
          <w:szCs w:val="24"/>
        </w:rPr>
        <w:t>набросы</w:t>
      </w:r>
      <w:proofErr w:type="spellEnd"/>
      <w:r w:rsidRPr="00A45C08">
        <w:rPr>
          <w:rFonts w:ascii="Times New Roman" w:hAnsi="Times New Roman" w:cs="Times New Roman"/>
          <w:sz w:val="24"/>
          <w:szCs w:val="24"/>
        </w:rPr>
        <w:t xml:space="preserve"> на провода воздушных линий, запускать вблизи них воздушного змея;</w:t>
      </w:r>
    </w:p>
    <w:p w:rsidR="00A45C08" w:rsidRPr="00A45C08" w:rsidRDefault="00A45C08" w:rsidP="00A45C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 xml:space="preserve">Влезать на опоры воздушных линий и </w:t>
      </w:r>
      <w:bookmarkStart w:id="0" w:name="_GoBack"/>
      <w:bookmarkEnd w:id="0"/>
      <w:r w:rsidRPr="00A45C08">
        <w:rPr>
          <w:rFonts w:ascii="Times New Roman" w:hAnsi="Times New Roman" w:cs="Times New Roman"/>
          <w:sz w:val="24"/>
          <w:szCs w:val="24"/>
        </w:rPr>
        <w:t>подстанций;</w:t>
      </w:r>
    </w:p>
    <w:p w:rsidR="00A45C08" w:rsidRPr="00A45C08" w:rsidRDefault="00A45C08" w:rsidP="00A45C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Проникать за ограждения и внутрь подстанций;</w:t>
      </w:r>
    </w:p>
    <w:p w:rsidR="00A45C08" w:rsidRPr="00A45C08" w:rsidRDefault="00A45C08" w:rsidP="00A45C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Открывать дверцы электрических щитов:</w:t>
      </w:r>
    </w:p>
    <w:p w:rsidR="00A45C08" w:rsidRPr="00A45C08" w:rsidRDefault="00A45C08" w:rsidP="00A45C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Вскрывать крышки на опорах освещения;</w:t>
      </w:r>
    </w:p>
    <w:p w:rsidR="00A45C08" w:rsidRPr="00A45C08" w:rsidRDefault="00A45C08" w:rsidP="00A45C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Залезать на крыши домов, а также на деревья, если вблизи проходят линии электропередачи:</w:t>
      </w:r>
    </w:p>
    <w:p w:rsidR="00A45C08" w:rsidRPr="00A45C08" w:rsidRDefault="00A45C08" w:rsidP="00A45C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t>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электропередачи;</w:t>
      </w:r>
    </w:p>
    <w:p w:rsidR="00A45C08" w:rsidRPr="00A45C08" w:rsidRDefault="00A45C08" w:rsidP="00A45C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C08">
        <w:rPr>
          <w:rFonts w:ascii="Times New Roman" w:hAnsi="Times New Roman" w:cs="Times New Roman"/>
          <w:sz w:val="24"/>
          <w:szCs w:val="24"/>
        </w:rPr>
        <w:lastRenderedPageBreak/>
        <w:t>Разводить костры под проводами линий электропередач, проникать в технические подвалы жилых домов, где находятся провода и коммуникации.</w:t>
      </w:r>
    </w:p>
    <w:sectPr w:rsidR="00A45C08" w:rsidRPr="00A45C08" w:rsidSect="00A45C08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FBD"/>
    <w:multiLevelType w:val="hybridMultilevel"/>
    <w:tmpl w:val="7460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19"/>
    <w:rsid w:val="00692E5D"/>
    <w:rsid w:val="009F2019"/>
    <w:rsid w:val="00A45C08"/>
    <w:rsid w:val="00F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22.mogilev.by/wp-content/uploads/2015/09/%D1%8214i1_enl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sosh22.mogilev.by/wp-content/uploads/2015/09/i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osh22.mogilev.by/wp-content/uploads/2015/09/604_big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sosh22.mogilev.by/wp-content/uploads/2015/09/S2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osh22.mogilev.by/wp-content/uploads/2015/09/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2018-05-03T05:57:00Z</dcterms:created>
  <dcterms:modified xsi:type="dcterms:W3CDTF">2018-05-03T06:13:00Z</dcterms:modified>
</cp:coreProperties>
</file>