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800"/>
        <w:jc w:val="center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b/>
          <w:bCs/>
          <w:sz w:val="28"/>
          <w:szCs w:val="28"/>
        </w:rPr>
        <w:t>«Пластилиновая мультипликация» Творческие задания:</w:t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sz w:val="28"/>
          <w:szCs w:val="28"/>
        </w:rPr>
        <w:t>Придумайте и снимите объёмный пластилиновый мультфильм.</w:t>
      </w:r>
      <w:r w:rsidRPr="00CE4D4B">
        <w:rPr>
          <w:rFonts w:ascii="Times New Roman" w:hAnsi="Times New Roman" w:cs="Times New Roman"/>
          <w:sz w:val="28"/>
          <w:szCs w:val="28"/>
          <w:vertAlign w:val="superscript"/>
        </w:rPr>
        <w:t></w:t>
      </w:r>
      <w:r w:rsidRPr="00CE4D4B">
        <w:rPr>
          <w:rFonts w:ascii="Times New Roman" w:hAnsi="Times New Roman" w:cs="Times New Roman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sz w:val="28"/>
          <w:szCs w:val="28"/>
          <w:vertAlign w:val="superscript"/>
        </w:rPr>
        <w:t></w:t>
      </w:r>
      <w:r w:rsidRPr="00CE4D4B">
        <w:rPr>
          <w:rFonts w:ascii="Times New Roman" w:hAnsi="Times New Roman" w:cs="Times New Roman"/>
          <w:sz w:val="28"/>
          <w:szCs w:val="28"/>
          <w:vertAlign w:val="superscript"/>
        </w:rPr>
        <w:t></w:t>
      </w:r>
      <w:r w:rsidRPr="00CE4D4B">
        <w:rPr>
          <w:rFonts w:ascii="Times New Roman" w:hAnsi="Times New Roman" w:cs="Times New Roman"/>
          <w:sz w:val="28"/>
          <w:szCs w:val="28"/>
        </w:rPr>
        <w:t>Придумайте и снимите плоскую пластилиновую перекладку.</w:t>
      </w:r>
      <w:r w:rsidRPr="00CE4D4B">
        <w:rPr>
          <w:rFonts w:ascii="Times New Roman" w:hAnsi="Times New Roman" w:cs="Times New Roman"/>
          <w:sz w:val="28"/>
          <w:szCs w:val="28"/>
          <w:vertAlign w:val="superscript"/>
        </w:rPr>
        <w:t></w:t>
      </w:r>
      <w:r w:rsidRPr="00CE4D4B">
        <w:rPr>
          <w:rFonts w:ascii="Times New Roman" w:hAnsi="Times New Roman" w:cs="Times New Roman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sz w:val="28"/>
          <w:szCs w:val="28"/>
          <w:vertAlign w:val="superscript"/>
        </w:rPr>
        <w:t></w:t>
      </w:r>
      <w:r w:rsidRPr="00CE4D4B">
        <w:rPr>
          <w:rFonts w:ascii="Times New Roman" w:hAnsi="Times New Roman" w:cs="Times New Roman"/>
          <w:sz w:val="28"/>
          <w:szCs w:val="28"/>
          <w:vertAlign w:val="superscript"/>
        </w:rPr>
        <w:t></w:t>
      </w:r>
      <w:r w:rsidRPr="00CE4D4B">
        <w:rPr>
          <w:rFonts w:ascii="Times New Roman" w:hAnsi="Times New Roman" w:cs="Times New Roman"/>
          <w:sz w:val="28"/>
          <w:szCs w:val="28"/>
        </w:rPr>
        <w:t>Превратите двух персонажей друг в друга разными способами. Используйте технику плоской пластилиновой перекладки.</w:t>
      </w:r>
    </w:p>
    <w:p w:rsidR="007361C4" w:rsidRPr="00CE4D4B" w:rsidRDefault="00B84857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b/>
          <w:bCs/>
          <w:sz w:val="28"/>
          <w:szCs w:val="28"/>
        </w:rPr>
        <w:t>Несколько способов мультипликационного превращения, собранные вместе:</w:t>
      </w: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color w:val="330000"/>
          <w:sz w:val="28"/>
          <w:szCs w:val="28"/>
        </w:rPr>
        <w:t xml:space="preserve">Превращения персонажей - одно из мультипликационных чудес. Может быть даже большее чудо, чем движение персонажей. В конце концов, двигаться мы можем и сами, а вот превращаться друг в друга – не очень-то </w:t>
      </w:r>
      <w:r w:rsidR="00CE4D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 xml:space="preserve"> Тут главное так распределить внимание зрителя, чтобы он непосредственно увидел</w:t>
      </w: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color w:val="330000"/>
          <w:sz w:val="28"/>
          <w:szCs w:val="28"/>
        </w:rPr>
        <w:t>и поверил, что один персонаж превратился в другого. То есть, чтобы он поверил в чудо, созданное нашими руками. Попробую коротко описать некоторые виды мультипликационных превращений.</w:t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C4" w:rsidRPr="00CE4D4B" w:rsidRDefault="00B84857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>Превращения</w:t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0" w:right="2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1.Бац!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-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в одном кадре был один объект,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а в следующем уже другой.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Превращение прочитается - если объект номер 2 будет более-менее в том же месте, где был первый. Например, если у них будет одинаковое положение ног или одинаковое положение глаз (если превращаем лица). Тут много тонкостей и когда получается, а когда нет - объяснить не могу. Это такое же чудо, как двухфазовка. По счастью, для того чтобы это попробовать, достаточно всего двух кадров и потом смотреть. При просмотре такого превращения не надо</w:t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361C4" w:rsidRPr="00CE4D4B">
          <w:pgSz w:w="11900" w:h="16838"/>
          <w:pgMar w:top="1125" w:right="1140" w:bottom="1123" w:left="1140" w:header="720" w:footer="720" w:gutter="0"/>
          <w:cols w:space="720" w:equalWidth="0">
            <w:col w:w="9620"/>
          </w:cols>
          <w:noEndnote/>
        </w:sectPr>
      </w:pP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 w:rsidRPr="00CE4D4B">
        <w:rPr>
          <w:rFonts w:ascii="Times New Roman" w:hAnsi="Times New Roman" w:cs="Times New Roman"/>
          <w:color w:val="330000"/>
          <w:sz w:val="28"/>
          <w:szCs w:val="28"/>
        </w:rPr>
        <w:lastRenderedPageBreak/>
        <w:t xml:space="preserve">частить со сменой кадров: сперва секунду или две посмотреть на один, а потом "Бац!" сменить на другой. Если что-то не нравится - попробовать подвигать их и снять ещё одну пару. Иногда в те же два кадра удаётся вписать "подхват движения", если замах на это движение был в первом кадре у первого персонажа, а выраженный результат движения - его конечная фаза - во втором. Взмахнула палкой обезьяна, а по наковальне молотком ударил уже человек 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2.Подхват движения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-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человечек начал взмах руками,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а продолжила этот</w:t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color w:val="330000"/>
          <w:sz w:val="28"/>
          <w:szCs w:val="28"/>
        </w:rPr>
        <w:t>взмах уже птица, размером более-менее с этого человечка - зритель увлечён движением рук, а в это время остальное уже поменялось на периферии его внимания. В каком-то смысле это вариант способа "бац!", но снять надо, как правило, уже несколько кадров - сперва сформировать у зрителя образ начала движения на первом персонаже, потом заменить первого на второго и продолжить движение.</w:t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3.Изменение размера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(частный случай подхвата движения)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-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начал расти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 xml:space="preserve">гриб, а вот уже растёт дом. Начал вставать на ноги лис, а продолжил уже человечек. Внимание: это должно быть именно продолжение движения - без остановки - то есть, если лис вставал по кадрам с какой-то скоростью, то человек должен в том кадре, где он появляется, иметь примерно тот рост, который имел бы лис в этом кадре, если бы продолжил движение. Кроме того, человек в этот момент должен иметь более-менее похожие очертания и хотя бы элементы схожих цветов, что и лис. (Именно так люди, вставая и садясь, превращаются друг в друга в наших мультипликационных опытах с людьми). 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>4.Честная перелепка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.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Лицо кикиморы превращается в лицо зайца.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Заранее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 xml:space="preserve">намечаем, какие части во что превращаются, и перелепливаем кикимору, постепенно превращая её в зайца. Самый увлекательный, но и самый трудный способ. При этом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lastRenderedPageBreak/>
        <w:t>первая фигура будет наверняка загублена. В качестве компромисса можно использовать метод "через подменку" - эффект будет только чуточку слабее, а сил уйдёт гораздо меньше и персонажи целы для дальнейшей съёмки.</w:t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>5.Через комок (кляксу) с опрокидыванием времени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.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Осуществляется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методом постепенного сминания в комок одного и другого персонажей. Оба процесса сминания пофазно снимаются. Потом (после монтажа) показываем первый процесс в прямом направлении времени (от начал к концу - до комка), а второй в обратном (от конца к началу - от комка). В одном из вариантов этого способа комок может быть вполне самостоятельной формой (а вовсе не бесформенной плюшкой) - формой, в которую нам достаточно просто превратить и того и другого персонажа прямой перелепкой. Важно, чтобы комки, получившиеся от обоих персонажей, были очень близки по форме, размеру, месторасположению в кадре. Чуть менее, но тоже бывает важно их сходство по цвету. Поскольку комки могут жить своей жизнью - увеличиваясь, уменьшаясь, меняя форму и цвет (мы просто добавляем или убавляем постепенно пластилин), то таким способом можно очень эффектно превратить что угодно во что угодно: надпись в накрытый стол, девочку в автомобиль, мальчика в кастрюлю или в целый лес. Это универсальный способ. Его немалый недостаток - и начальный и конечный объекты должны быть напрочь уничтожены - смяты. Этот недостаток преодолевается методом "через подменку"</w:t>
      </w: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color w:val="330000"/>
          <w:sz w:val="28"/>
          <w:szCs w:val="28"/>
        </w:rPr>
        <w:t>Другой недостаток - то, что есть промежуточное нечто - комок - и это фиксируется вниманием: одни герой сперва полностью исчез в комке, а второй из комка появился.</w:t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361C4" w:rsidRPr="00CE4D4B">
          <w:pgSz w:w="11906" w:h="16838"/>
          <w:pgMar w:top="1178" w:right="1140" w:bottom="1440" w:left="1840" w:header="720" w:footer="720" w:gutter="0"/>
          <w:cols w:space="720" w:equalWidth="0">
            <w:col w:w="8920"/>
          </w:cols>
          <w:noEndnote/>
        </w:sectPr>
      </w:pP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0" w:right="6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lastRenderedPageBreak/>
        <w:t>6.Через подменку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.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Вариант некоторых из предыдущих способов.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Превращение на начальном (иногда и на конечном) этапе проходит фазу грубовато слепленного исходного (конечного) персонажа.</w:t>
      </w: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color w:val="330000"/>
          <w:sz w:val="28"/>
          <w:szCs w:val="28"/>
        </w:rPr>
        <w:t xml:space="preserve">Порядок такой: Сперва исходный объект начинает некоторое преобразование (чуточку сжимается, взмахивает руками - словом, намечает некоторое движение. Потом это движение подхватывает очень похожая на него грубая копия (подменка). Дальше подменка продолжает превращение в промежуточный комок. Потом то же самое делается с итоговым объектом. И оба превращения соединяются - одно в прямом, а второе в обратном направлении (по времени) - при этом и исходный, и итоговый персонажи остаются целы и могут участвовать в дальнейших съёмках. Можно и не опрокидывать время, если одну подменку превратить в другую честной перелепкой (это конечно же проще, чем честная перелепка чистовых фигур) 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>7.Ширма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.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Совсем простой способ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-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за ширму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(дерево,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заборчик и так далее)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зашёл один персонаж и тут же из за неё выходит другой - можно даже так, что одна нога заходящего ещё видна сзади, а спереди уже появилась нога другого - выходящего.</w:t>
      </w: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0" w:right="22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>8.Рекомбинация элементов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.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Если персонаж создан из деталей,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то можно,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двигая только эти детали, создать другой персонаж. При этом можно некоторые детали немного изменить по форме - чем проще базовые детали, тем проще осуществлять преобразование. Очень хорошо, если детали не отделяются от целого в процессе превращения, то есть, получается не "разборка-сборка", а именно морфирование - трансформация. Важно точно знать, какая деталь в какую превратится.</w:t>
      </w:r>
    </w:p>
    <w:p w:rsidR="007361C4" w:rsidRPr="00CE4D4B" w:rsidRDefault="00B84857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>Примечание:</w:t>
      </w: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color w:val="330000"/>
          <w:sz w:val="28"/>
          <w:szCs w:val="28"/>
        </w:rPr>
        <w:t>Приведённые способы - только ориентиры - можно на их основе создавать собственные варианты, при этом зачастую два, а то и три способа используются вместе - в комбинации.</w:t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color w:val="330000"/>
          <w:sz w:val="28"/>
          <w:szCs w:val="28"/>
        </w:rPr>
        <w:lastRenderedPageBreak/>
        <w:t>Хорошо бы до и после превращения персонажи как-то продемонстрировали себя - чтобы зритель успел сперва вжиться в образ первого - потом в образ второго - то есть, прочувствовал происшедшее волшебство.</w:t>
      </w: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color w:val="330000"/>
          <w:sz w:val="28"/>
          <w:szCs w:val="28"/>
        </w:rPr>
        <w:t>А ещё хорошо бы, чтоб в фильме превращение было не просто фокусом, а частью сюжета фильма, было направлено на передачу зрителю какого-то важного смысла.</w:t>
      </w:r>
    </w:p>
    <w:p w:rsidR="007361C4" w:rsidRPr="00CE4D4B" w:rsidRDefault="00B84857" w:rsidP="00CE4D4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Запомните правило: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правила нужны,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>чтобы достоверно получить приемлемый</w:t>
      </w:r>
      <w:r w:rsidRPr="00CE4D4B">
        <w:rPr>
          <w:rFonts w:ascii="Times New Roman" w:hAnsi="Times New Roman" w:cs="Times New Roman"/>
          <w:b/>
          <w:bCs/>
          <w:color w:val="330000"/>
          <w:sz w:val="28"/>
          <w:szCs w:val="28"/>
        </w:rPr>
        <w:t xml:space="preserve"> </w:t>
      </w:r>
      <w:r w:rsidRPr="00CE4D4B">
        <w:rPr>
          <w:rFonts w:ascii="Times New Roman" w:hAnsi="Times New Roman" w:cs="Times New Roman"/>
          <w:color w:val="330000"/>
          <w:sz w:val="28"/>
          <w:szCs w:val="28"/>
        </w:rPr>
        <w:t xml:space="preserve">результат. Любые правила можно попробовать нарушить – иногда это приводит к неожиданным и очень интересным эффектам. Но чаще (а иногда и вместе с тем) к большим неудобствам, конфузам и перенапряжениям. Выбирайте сами </w:t>
      </w:r>
      <w:r w:rsidR="00CE4D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3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C4" w:rsidRPr="00CE4D4B" w:rsidRDefault="00B84857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4B">
        <w:rPr>
          <w:rFonts w:ascii="Times New Roman" w:hAnsi="Times New Roman" w:cs="Times New Roman"/>
          <w:color w:val="330000"/>
          <w:sz w:val="28"/>
          <w:szCs w:val="28"/>
        </w:rPr>
        <w:t>Удачи вам!</w:t>
      </w:r>
    </w:p>
    <w:p w:rsidR="007361C4" w:rsidRPr="00CE4D4B" w:rsidRDefault="007361C4" w:rsidP="00CE4D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1C4" w:rsidRPr="00CE4D4B">
      <w:pgSz w:w="11906" w:h="16838"/>
      <w:pgMar w:top="1178" w:right="1220" w:bottom="1440" w:left="114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CB"/>
    <w:rsid w:val="004559CB"/>
    <w:rsid w:val="007361C4"/>
    <w:rsid w:val="00B84857"/>
    <w:rsid w:val="00C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2017-04-04T12:46:00Z</dcterms:created>
  <dcterms:modified xsi:type="dcterms:W3CDTF">2017-04-04T12:46:00Z</dcterms:modified>
</cp:coreProperties>
</file>