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C3" w:rsidRPr="007E38C3" w:rsidRDefault="007E38C3" w:rsidP="007E38C3">
      <w:pPr>
        <w:spacing w:line="300" w:lineRule="atLeast"/>
        <w:rPr>
          <w:rFonts w:ascii="Times New Roman" w:eastAsia="Times New Roman" w:hAnsi="Times New Roman" w:cs="Times New Roman"/>
          <w:sz w:val="28"/>
          <w:szCs w:val="28"/>
          <w:lang w:eastAsia="ru-RU"/>
        </w:rPr>
      </w:pPr>
      <w:r w:rsidRPr="007E38C3">
        <w:rPr>
          <w:rFonts w:ascii="Times New Roman" w:eastAsia="Times New Roman" w:hAnsi="Times New Roman" w:cs="Times New Roman"/>
          <w:sz w:val="28"/>
          <w:szCs w:val="28"/>
          <w:lang w:eastAsia="ru-RU"/>
        </w:rPr>
        <w:t>Общенациональная школьная программа Великобритании подразделяется на четыре основных этапа: для учащихся в возрасте 5–7 лет, для учащихся 7–11 лет, для учащихся в возрасте 11–14 лет и для учащихся 14–16 лет. На каждом из четырех этапов преподаются предметы, считающиеся основными: английский язык и литература, математика. Предметы естествознания объе</w:t>
      </w:r>
      <w:bookmarkStart w:id="0" w:name="_GoBack"/>
      <w:bookmarkEnd w:id="0"/>
      <w:r w:rsidRPr="007E38C3">
        <w:rPr>
          <w:rFonts w:ascii="Times New Roman" w:eastAsia="Times New Roman" w:hAnsi="Times New Roman" w:cs="Times New Roman"/>
          <w:sz w:val="28"/>
          <w:szCs w:val="28"/>
          <w:lang w:eastAsia="ru-RU"/>
        </w:rPr>
        <w:t>динены в Британии в единый предмет, включающий в себя биологию, химию, физику. В школах преподаются физкультура и религия. История, география, изобразительное искусство и музыка также являются обязательными предметами. Иностранный язык появляется в обучении с 11 лет. Помимо предметов, обязательных для изучения, в Британии есть дисциплины, которые выбираются учениками в соответствии с их интересами. Так в 10–11 классах (14–16 лет) изучение истории, географии, изобразительного искусства и музыки становится свободным. В рамках этих дисциплин учащийся может выбрать некую &lt;специализацию&gt;: например, он может отказаться изучать драматическое искусство и выбрать искусство танца. Точно так же ученики выбирают, какой иностранный язык будут изучать. С 2002 года в программах английских школ в качестве одного из основных предметов появится новая дисциплина – гражданство (</w:t>
      </w:r>
      <w:proofErr w:type="spellStart"/>
      <w:r w:rsidRPr="007E38C3">
        <w:rPr>
          <w:rFonts w:ascii="Times New Roman" w:eastAsia="Times New Roman" w:hAnsi="Times New Roman" w:cs="Times New Roman"/>
          <w:sz w:val="28"/>
          <w:szCs w:val="28"/>
          <w:lang w:eastAsia="ru-RU"/>
        </w:rPr>
        <w:t>Citizenship</w:t>
      </w:r>
      <w:proofErr w:type="spellEnd"/>
      <w:r w:rsidRPr="007E38C3">
        <w:rPr>
          <w:rFonts w:ascii="Times New Roman" w:eastAsia="Times New Roman" w:hAnsi="Times New Roman" w:cs="Times New Roman"/>
          <w:sz w:val="28"/>
          <w:szCs w:val="28"/>
          <w:lang w:eastAsia="ru-RU"/>
        </w:rPr>
        <w:t>). Этот предмет дети будут изучать с 11 лет и до конца обучения. Все государственные школы обязаны обеспечить учащимся возможность изучать религию. В программах религиозного образования должно присутствовать изучение христианства, но также и других основных религий, которые исповедуют проживающие на территории Великобритании граждане. Однако изучение религии не является обязательным. Для получения аттестата, свидетельствующего о получении обязательного образования по достижении учащимися 16 лет и окончании 11-го класса общеобразовательной школы, необходимо сдать выпускные экзамены. Сдается восемь экзаменов по восьми предметам. В случае неуспешной сдачи экзаменов учащийся вправе через год пересдать их. Для тех, кто намеревается пересдать экзамены, школа предусматривает специальный годовой курс подготовки для пересдачи экзаменов. Разработкой экзаменационных программ занимаются специальные независимые правительственные квалификационные комитеты. Утверждает эти программы министерство образования страны.</w:t>
      </w:r>
    </w:p>
    <w:p w:rsidR="007E38C3" w:rsidRPr="007E38C3" w:rsidRDefault="007E38C3" w:rsidP="007E38C3">
      <w:pPr>
        <w:spacing w:after="0" w:line="300" w:lineRule="atLeast"/>
        <w:rPr>
          <w:rFonts w:ascii="Times New Roman" w:eastAsia="Times New Roman" w:hAnsi="Times New Roman" w:cs="Times New Roman"/>
          <w:color w:val="333333"/>
          <w:sz w:val="28"/>
          <w:szCs w:val="28"/>
          <w:lang w:eastAsia="ru-RU"/>
        </w:rPr>
      </w:pPr>
    </w:p>
    <w:p w:rsidR="00F4014C" w:rsidRPr="007E38C3" w:rsidRDefault="00F4014C">
      <w:pPr>
        <w:rPr>
          <w:rFonts w:ascii="Times New Roman" w:hAnsi="Times New Roman" w:cs="Times New Roman"/>
          <w:sz w:val="28"/>
          <w:szCs w:val="28"/>
        </w:rPr>
      </w:pPr>
    </w:p>
    <w:sectPr w:rsidR="00F4014C" w:rsidRPr="007E3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BD"/>
    <w:rsid w:val="007E38C3"/>
    <w:rsid w:val="00EA02BD"/>
    <w:rsid w:val="00F4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12AEC-BEFA-4E10-B474-FFC4304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itiontext30tlkppf">
    <w:name w:val="transition__text_30tlkppf"/>
    <w:basedOn w:val="a0"/>
    <w:rsid w:val="007E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57627">
      <w:bodyDiv w:val="1"/>
      <w:marLeft w:val="0"/>
      <w:marRight w:val="0"/>
      <w:marTop w:val="0"/>
      <w:marBottom w:val="0"/>
      <w:divBdr>
        <w:top w:val="none" w:sz="0" w:space="0" w:color="auto"/>
        <w:left w:val="none" w:sz="0" w:space="0" w:color="auto"/>
        <w:bottom w:val="none" w:sz="0" w:space="0" w:color="auto"/>
        <w:right w:val="none" w:sz="0" w:space="0" w:color="auto"/>
      </w:divBdr>
      <w:divsChild>
        <w:div w:id="1677223891">
          <w:marLeft w:val="0"/>
          <w:marRight w:val="0"/>
          <w:marTop w:val="0"/>
          <w:marBottom w:val="240"/>
          <w:divBdr>
            <w:top w:val="none" w:sz="0" w:space="0" w:color="auto"/>
            <w:left w:val="none" w:sz="0" w:space="0" w:color="auto"/>
            <w:bottom w:val="none" w:sz="0" w:space="0" w:color="auto"/>
            <w:right w:val="none" w:sz="0" w:space="0" w:color="auto"/>
          </w:divBdr>
          <w:divsChild>
            <w:div w:id="1762289167">
              <w:marLeft w:val="0"/>
              <w:marRight w:val="0"/>
              <w:marTop w:val="0"/>
              <w:marBottom w:val="0"/>
              <w:divBdr>
                <w:top w:val="none" w:sz="0" w:space="0" w:color="auto"/>
                <w:left w:val="none" w:sz="0" w:space="0" w:color="auto"/>
                <w:bottom w:val="none" w:sz="0" w:space="0" w:color="auto"/>
                <w:right w:val="none" w:sz="0" w:space="0" w:color="auto"/>
              </w:divBdr>
            </w:div>
          </w:divsChild>
        </w:div>
        <w:div w:id="663440322">
          <w:marLeft w:val="0"/>
          <w:marRight w:val="0"/>
          <w:marTop w:val="0"/>
          <w:marBottom w:val="0"/>
          <w:divBdr>
            <w:top w:val="none" w:sz="0" w:space="0" w:color="auto"/>
            <w:left w:val="none" w:sz="0" w:space="0" w:color="auto"/>
            <w:bottom w:val="none" w:sz="0" w:space="0" w:color="auto"/>
            <w:right w:val="none" w:sz="0" w:space="0" w:color="auto"/>
          </w:divBdr>
          <w:divsChild>
            <w:div w:id="1337731042">
              <w:marLeft w:val="0"/>
              <w:marRight w:val="0"/>
              <w:marTop w:val="0"/>
              <w:marBottom w:val="0"/>
              <w:divBdr>
                <w:top w:val="none" w:sz="0" w:space="0" w:color="auto"/>
                <w:left w:val="none" w:sz="0" w:space="0" w:color="auto"/>
                <w:bottom w:val="none" w:sz="0" w:space="0" w:color="auto"/>
                <w:right w:val="none" w:sz="0" w:space="0" w:color="auto"/>
              </w:divBdr>
              <w:divsChild>
                <w:div w:id="1041323106">
                  <w:marLeft w:val="0"/>
                  <w:marRight w:val="0"/>
                  <w:marTop w:val="0"/>
                  <w:marBottom w:val="0"/>
                  <w:divBdr>
                    <w:top w:val="none" w:sz="0" w:space="0" w:color="auto"/>
                    <w:left w:val="none" w:sz="0" w:space="0" w:color="auto"/>
                    <w:bottom w:val="none" w:sz="0" w:space="0" w:color="auto"/>
                    <w:right w:val="none" w:sz="0" w:space="0" w:color="auto"/>
                  </w:divBdr>
                  <w:divsChild>
                    <w:div w:id="1039819885">
                      <w:marLeft w:val="0"/>
                      <w:marRight w:val="0"/>
                      <w:marTop w:val="0"/>
                      <w:marBottom w:val="0"/>
                      <w:divBdr>
                        <w:top w:val="none" w:sz="0" w:space="0" w:color="auto"/>
                        <w:left w:val="none" w:sz="0" w:space="0" w:color="auto"/>
                        <w:bottom w:val="none" w:sz="0" w:space="0" w:color="auto"/>
                        <w:right w:val="none" w:sz="0" w:space="0" w:color="auto"/>
                      </w:divBdr>
                      <w:divsChild>
                        <w:div w:id="834760206">
                          <w:marLeft w:val="0"/>
                          <w:marRight w:val="120"/>
                          <w:marTop w:val="0"/>
                          <w:marBottom w:val="0"/>
                          <w:divBdr>
                            <w:top w:val="none" w:sz="0" w:space="0" w:color="auto"/>
                            <w:left w:val="none" w:sz="0" w:space="0" w:color="auto"/>
                            <w:bottom w:val="none" w:sz="0" w:space="0" w:color="auto"/>
                            <w:right w:val="none" w:sz="0" w:space="0" w:color="auto"/>
                          </w:divBdr>
                          <w:divsChild>
                            <w:div w:id="568927631">
                              <w:marLeft w:val="0"/>
                              <w:marRight w:val="0"/>
                              <w:marTop w:val="0"/>
                              <w:marBottom w:val="0"/>
                              <w:divBdr>
                                <w:top w:val="none" w:sz="0" w:space="0" w:color="auto"/>
                                <w:left w:val="none" w:sz="0" w:space="0" w:color="auto"/>
                                <w:bottom w:val="none" w:sz="0" w:space="0" w:color="auto"/>
                                <w:right w:val="none" w:sz="0" w:space="0" w:color="auto"/>
                              </w:divBdr>
                            </w:div>
                            <w:div w:id="2050639898">
                              <w:marLeft w:val="0"/>
                              <w:marRight w:val="0"/>
                              <w:marTop w:val="0"/>
                              <w:marBottom w:val="0"/>
                              <w:divBdr>
                                <w:top w:val="none" w:sz="0" w:space="0" w:color="auto"/>
                                <w:left w:val="none" w:sz="0" w:space="0" w:color="auto"/>
                                <w:bottom w:val="none" w:sz="0" w:space="0" w:color="auto"/>
                                <w:right w:val="none" w:sz="0" w:space="0" w:color="auto"/>
                              </w:divBdr>
                            </w:div>
                          </w:divsChild>
                        </w:div>
                        <w:div w:id="7643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2020-04-14T17:24:00Z</dcterms:created>
  <dcterms:modified xsi:type="dcterms:W3CDTF">2020-04-14T17:26:00Z</dcterms:modified>
</cp:coreProperties>
</file>